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A62D99" w:rsidRDefault="0024139B" w:rsidP="0024139B">
      <w:pPr>
        <w:jc w:val="center"/>
        <w:rPr>
          <w:b/>
          <w:spacing w:val="40"/>
          <w:lang w:val="uk-UA"/>
        </w:rPr>
      </w:pPr>
      <w:r w:rsidRPr="00A62D99">
        <w:rPr>
          <w:b/>
          <w:spacing w:val="40"/>
          <w:lang w:val="uk-UA"/>
        </w:rPr>
        <w:t>ПЕРЕЛІК</w:t>
      </w:r>
    </w:p>
    <w:p w:rsidR="00D725BF" w:rsidRPr="00D725BF" w:rsidRDefault="00D725BF" w:rsidP="0024139B">
      <w:pPr>
        <w:jc w:val="center"/>
        <w:rPr>
          <w:b/>
        </w:rPr>
      </w:pPr>
      <w:proofErr w:type="spellStart"/>
      <w:r w:rsidRPr="00D725BF">
        <w:rPr>
          <w:b/>
        </w:rPr>
        <w:t>розпоряджень</w:t>
      </w:r>
      <w:proofErr w:type="spellEnd"/>
      <w:r w:rsidRPr="00D725BF">
        <w:rPr>
          <w:b/>
        </w:rPr>
        <w:t xml:space="preserve"> </w:t>
      </w:r>
      <w:proofErr w:type="spellStart"/>
      <w:r w:rsidRPr="00D725BF">
        <w:rPr>
          <w:b/>
        </w:rPr>
        <w:t>міського</w:t>
      </w:r>
      <w:proofErr w:type="spellEnd"/>
      <w:r w:rsidRPr="00D725BF">
        <w:rPr>
          <w:b/>
        </w:rPr>
        <w:t xml:space="preserve"> </w:t>
      </w:r>
      <w:proofErr w:type="spellStart"/>
      <w:r w:rsidRPr="00D725BF">
        <w:rPr>
          <w:b/>
        </w:rPr>
        <w:t>голови</w:t>
      </w:r>
      <w:proofErr w:type="spellEnd"/>
      <w:r w:rsidRPr="00D725BF">
        <w:rPr>
          <w:b/>
        </w:rPr>
        <w:t>,</w:t>
      </w:r>
    </w:p>
    <w:p w:rsidR="00927FC1" w:rsidRPr="00D725BF" w:rsidRDefault="00892D8C" w:rsidP="0024139B">
      <w:pPr>
        <w:jc w:val="center"/>
        <w:rPr>
          <w:b/>
        </w:rPr>
      </w:pPr>
      <w:r>
        <w:rPr>
          <w:b/>
          <w:lang w:val="uk-UA"/>
        </w:rPr>
        <w:t xml:space="preserve">виданих </w:t>
      </w:r>
      <w:bookmarkStart w:id="0" w:name="_GoBack"/>
      <w:bookmarkEnd w:id="0"/>
      <w:r w:rsidR="00D725BF" w:rsidRPr="00D725BF">
        <w:rPr>
          <w:b/>
        </w:rPr>
        <w:t xml:space="preserve">в </w:t>
      </w:r>
      <w:proofErr w:type="spellStart"/>
      <w:r w:rsidR="00D725BF" w:rsidRPr="00D725BF">
        <w:rPr>
          <w:b/>
        </w:rPr>
        <w:t>період</w:t>
      </w:r>
      <w:proofErr w:type="spellEnd"/>
      <w:r w:rsidR="00D725BF" w:rsidRPr="00D725BF">
        <w:rPr>
          <w:b/>
        </w:rPr>
        <w:t xml:space="preserve"> з 20.07.2020 по 24.07.2020</w:t>
      </w:r>
    </w:p>
    <w:p w:rsidR="0024139B" w:rsidRPr="0024139B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693"/>
        <w:gridCol w:w="1112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DD4404" w:rsidTr="00892D8C">
        <w:trPr>
          <w:tblHeader/>
        </w:trPr>
        <w:tc>
          <w:tcPr>
            <w:tcW w:w="817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693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112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D725BF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Га</w:t>
            </w:r>
            <w:r w:rsidR="00672F48" w:rsidRPr="00D725BF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D725BF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DD4404" w:rsidTr="00892D8C">
        <w:tc>
          <w:tcPr>
            <w:tcW w:w="817" w:type="dxa"/>
            <w:shd w:val="clear" w:color="auto" w:fill="auto"/>
          </w:tcPr>
          <w:p w:rsidR="009F37F4" w:rsidRPr="00D725BF" w:rsidRDefault="00D725BF" w:rsidP="0024139B">
            <w:pPr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9F37F4" w:rsidRPr="00D725BF" w:rsidRDefault="00D725BF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Про трудові відносини з керівником Комунальної установи "Будинок милосердя" Криворізької міської ради</w:t>
            </w:r>
          </w:p>
        </w:tc>
        <w:tc>
          <w:tcPr>
            <w:tcW w:w="1112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№ 171-р від 20.07.2020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Департамент соціальної політики</w:t>
            </w:r>
          </w:p>
        </w:tc>
        <w:tc>
          <w:tcPr>
            <w:tcW w:w="1235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D725BF">
              <w:rPr>
                <w:sz w:val="16"/>
                <w:szCs w:val="16"/>
                <w:lang w:val="uk-UA"/>
              </w:rPr>
              <w:t>Cоціальний</w:t>
            </w:r>
            <w:proofErr w:type="spellEnd"/>
            <w:r w:rsidRPr="00D725BF">
              <w:rPr>
                <w:sz w:val="16"/>
                <w:szCs w:val="16"/>
                <w:lang w:val="uk-UA"/>
              </w:rPr>
              <w:t xml:space="preserve"> захист</w:t>
            </w:r>
          </w:p>
        </w:tc>
        <w:tc>
          <w:tcPr>
            <w:tcW w:w="1903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99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DD4404" w:rsidTr="00892D8C">
        <w:tc>
          <w:tcPr>
            <w:tcW w:w="817" w:type="dxa"/>
            <w:shd w:val="clear" w:color="auto" w:fill="auto"/>
          </w:tcPr>
          <w:p w:rsidR="009F37F4" w:rsidRPr="00D725BF" w:rsidRDefault="00D725BF" w:rsidP="0024139B">
            <w:pPr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9F37F4" w:rsidRPr="00D725BF" w:rsidRDefault="00D725BF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 xml:space="preserve">Про створення тимчасової робочої групи з реалізації </w:t>
            </w:r>
            <w:proofErr w:type="spellStart"/>
            <w:r w:rsidRPr="00D725BF">
              <w:rPr>
                <w:sz w:val="16"/>
                <w:szCs w:val="16"/>
                <w:lang w:val="uk-UA"/>
              </w:rPr>
              <w:t>проєкту</w:t>
            </w:r>
            <w:proofErr w:type="spellEnd"/>
            <w:r w:rsidRPr="00D725BF">
              <w:rPr>
                <w:sz w:val="16"/>
                <w:szCs w:val="16"/>
                <w:lang w:val="uk-UA"/>
              </w:rPr>
              <w:t xml:space="preserve">  «Кривий Ріг - пілотний </w:t>
            </w:r>
            <w:proofErr w:type="spellStart"/>
            <w:r w:rsidRPr="00D725BF">
              <w:rPr>
                <w:sz w:val="16"/>
                <w:szCs w:val="16"/>
                <w:lang w:val="uk-UA"/>
              </w:rPr>
              <w:t>проєкт</w:t>
            </w:r>
            <w:proofErr w:type="spellEnd"/>
            <w:r w:rsidRPr="00D725BF">
              <w:rPr>
                <w:sz w:val="16"/>
                <w:szCs w:val="16"/>
                <w:lang w:val="uk-UA"/>
              </w:rPr>
              <w:t xml:space="preserve"> трансформації </w:t>
            </w:r>
            <w:proofErr w:type="spellStart"/>
            <w:r w:rsidRPr="00D725BF">
              <w:rPr>
                <w:sz w:val="16"/>
                <w:szCs w:val="16"/>
                <w:lang w:val="uk-UA"/>
              </w:rPr>
              <w:t>мономіст</w:t>
            </w:r>
            <w:proofErr w:type="spellEnd"/>
            <w:r w:rsidRPr="00D725BF">
              <w:rPr>
                <w:sz w:val="16"/>
                <w:szCs w:val="16"/>
                <w:lang w:val="uk-UA"/>
              </w:rPr>
              <w:t xml:space="preserve"> і індустріальних територій Дніпропетровської області», затвердження її складу та Положення про неї</w:t>
            </w:r>
          </w:p>
        </w:tc>
        <w:tc>
          <w:tcPr>
            <w:tcW w:w="1112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№ 172-р від 22.07.2020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Управління економіки</w:t>
            </w:r>
          </w:p>
        </w:tc>
        <w:tc>
          <w:tcPr>
            <w:tcW w:w="1235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Економіка</w:t>
            </w:r>
          </w:p>
        </w:tc>
        <w:tc>
          <w:tcPr>
            <w:tcW w:w="1903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Про створення тимчасової робочої групи</w:t>
            </w:r>
          </w:p>
        </w:tc>
        <w:tc>
          <w:tcPr>
            <w:tcW w:w="1399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DD4404" w:rsidTr="00892D8C">
        <w:tc>
          <w:tcPr>
            <w:tcW w:w="817" w:type="dxa"/>
            <w:shd w:val="clear" w:color="auto" w:fill="auto"/>
          </w:tcPr>
          <w:p w:rsidR="009F37F4" w:rsidRPr="00D725BF" w:rsidRDefault="00D725BF" w:rsidP="0024139B">
            <w:pPr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F37F4" w:rsidRPr="00D725BF" w:rsidRDefault="00D725BF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Про внесення змін до розпорядження міського голови від 25.05.2020     №126-р «Про створення тимчасової міської робочої групи для розгляду питань здійснення виплати з міського бюджету міста Кривого Рогу за рахунок коштів обласного бюджету на надання грошової компенсації для забезпечення житлом, яке прийняте в експлуатацію на первинному або вторинному ринку, громадянам, які перебувають на обліку потребуючих поліпшення житлових умов за місцем проживання відповідно до законодавства та на обліку в Єдиному державному автоматизованому реєстрі осіб, які мають право на пільги, а саме: учасникам бойових дій, які брали безпосередню участь в антитерористичній операції, та особам  з інвалідністю III групи, яка настала внаслідок поранення, контузії,  каліцтва або захворювання, одержаних під час безпосередньої участі в антитерористичній операції, визначених пунктами 19, 20 частини першої статті 6 та пунктами 11-14 частини другої статті 7 Закону України «Про статус ветеранів війни, гарантії їх соціал</w:t>
            </w:r>
            <w:r w:rsidR="00892D8C">
              <w:rPr>
                <w:sz w:val="16"/>
                <w:szCs w:val="16"/>
                <w:lang w:val="uk-UA"/>
              </w:rPr>
              <w:t>ьного захисту»</w:t>
            </w:r>
          </w:p>
        </w:tc>
        <w:tc>
          <w:tcPr>
            <w:tcW w:w="1112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№ 173-р від 22.07.2020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Департамент соціальної політики</w:t>
            </w:r>
          </w:p>
        </w:tc>
        <w:tc>
          <w:tcPr>
            <w:tcW w:w="1235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Соціальний захист</w:t>
            </w:r>
          </w:p>
        </w:tc>
        <w:tc>
          <w:tcPr>
            <w:tcW w:w="1903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Про внесення змін у назву робочої групи</w:t>
            </w:r>
          </w:p>
        </w:tc>
        <w:tc>
          <w:tcPr>
            <w:tcW w:w="1399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725BF" w:rsidRDefault="00D725BF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D725BF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725BF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D4404" w:rsidRDefault="0024139B" w:rsidP="0024139B">
      <w:pPr>
        <w:jc w:val="center"/>
        <w:rPr>
          <w:sz w:val="22"/>
          <w:szCs w:val="22"/>
          <w:lang w:val="uk-UA"/>
        </w:rPr>
      </w:pPr>
    </w:p>
    <w:sectPr w:rsidR="0024139B" w:rsidRPr="00DD4404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892D8C"/>
    <w:rsid w:val="00927FC1"/>
    <w:rsid w:val="009F37F4"/>
    <w:rsid w:val="00A04480"/>
    <w:rsid w:val="00A62D99"/>
    <w:rsid w:val="00A83F3D"/>
    <w:rsid w:val="00BF3FBC"/>
    <w:rsid w:val="00C519D6"/>
    <w:rsid w:val="00D725BF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2020-07-24T11:33:00Z</dcterms:created>
  <dcterms:modified xsi:type="dcterms:W3CDTF">2020-07-24T12:59:00Z</dcterms:modified>
</cp:coreProperties>
</file>